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7240" w14:textId="459922F8" w:rsidR="00A00EE9" w:rsidRDefault="00A00EE9">
      <w:r w:rsidRPr="00A00EE9">
        <w:rPr>
          <w:noProof/>
          <w:lang w:eastAsia="it-IT"/>
        </w:rPr>
        <w:drawing>
          <wp:inline distT="0" distB="0" distL="0" distR="0" wp14:anchorId="1EDF565E" wp14:editId="7901188E">
            <wp:extent cx="1171575" cy="425453"/>
            <wp:effectExtent l="0" t="0" r="0" b="0"/>
            <wp:docPr id="1392589051" name="Immagine 1" descr="Immagine che contiene Carattere, Elementi grafici, logo, gra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89051" name="Immagine 1" descr="Immagine che contiene Carattere, Elementi grafici, logo, grafic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418" cy="4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7D19" w14:textId="77777777" w:rsidR="00A00EE9" w:rsidRDefault="00A00EE9"/>
    <w:p w14:paraId="26BA01C1" w14:textId="12E5A5C0" w:rsidR="00A00EE9" w:rsidRPr="00EA3B80" w:rsidRDefault="00EA3B8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A3B80">
        <w:rPr>
          <w:b/>
          <w:sz w:val="28"/>
          <w:szCs w:val="28"/>
        </w:rPr>
        <w:t>Autocertificazione requisiti onorabilità</w:t>
      </w:r>
    </w:p>
    <w:p w14:paraId="22A96740" w14:textId="77777777" w:rsidR="00A00EE9" w:rsidRDefault="00A00EE9"/>
    <w:p w14:paraId="4CF1FF79" w14:textId="3B79BA16" w:rsidR="00A00EE9" w:rsidRDefault="00A00EE9">
      <w:r>
        <w:t>Il/la sottoscritto/a____________________________________</w:t>
      </w:r>
    </w:p>
    <w:p w14:paraId="40B48D18" w14:textId="3C7AEF41" w:rsidR="00A00EE9" w:rsidRDefault="00A00EE9">
      <w:proofErr w:type="spellStart"/>
      <w:r>
        <w:t>C.f.</w:t>
      </w:r>
      <w:proofErr w:type="spellEnd"/>
      <w:r>
        <w:t>_______________________________________________</w:t>
      </w:r>
    </w:p>
    <w:p w14:paraId="6462B93A" w14:textId="77777777" w:rsidR="00A00EE9" w:rsidRDefault="00A00EE9"/>
    <w:p w14:paraId="60FB8F47" w14:textId="77777777" w:rsidR="00A00EE9" w:rsidRDefault="00A00EE9">
      <w:bookmarkStart w:id="0" w:name="_GoBack"/>
      <w:bookmarkEnd w:id="0"/>
    </w:p>
    <w:p w14:paraId="338763B0" w14:textId="3A68C933" w:rsidR="00742C9C" w:rsidRDefault="00BC6A13">
      <w:r>
        <w:t xml:space="preserve">DICHIARA ai sensi dell’art. 1, </w:t>
      </w:r>
      <w:proofErr w:type="spellStart"/>
      <w:r>
        <w:t>lett</w:t>
      </w:r>
      <w:proofErr w:type="spellEnd"/>
      <w:r>
        <w:t>. e, legge 190/2012:</w:t>
      </w:r>
    </w:p>
    <w:p w14:paraId="11DF869E" w14:textId="4584487A" w:rsidR="00BC6A13" w:rsidRDefault="00BC6A13" w:rsidP="00BC6A13">
      <w:pPr>
        <w:pStyle w:val="Paragrafoelenco"/>
        <w:numPr>
          <w:ilvl w:val="0"/>
          <w:numId w:val="1"/>
        </w:numPr>
      </w:pPr>
      <w:r>
        <w:t>che non sussistono relazioni di parentela</w:t>
      </w:r>
      <w:r w:rsidR="00604439">
        <w:t xml:space="preserve"> </w:t>
      </w:r>
      <w:r w:rsidR="00604439" w:rsidRPr="00604439">
        <w:t xml:space="preserve">o affinità, </w:t>
      </w:r>
      <w:r w:rsidR="00604439">
        <w:t>con</w:t>
      </w:r>
      <w:r w:rsidR="00604439" w:rsidRPr="00604439">
        <w:t xml:space="preserve"> i titolari, gli amministratori, i soci e i dipendenti dell'impresa e i dirigenti del Consorzio</w:t>
      </w:r>
      <w:r>
        <w:t>.</w:t>
      </w:r>
    </w:p>
    <w:p w14:paraId="1B01BE12" w14:textId="259F7F00" w:rsidR="00A00EE9" w:rsidRDefault="00A00EE9" w:rsidP="00A00EE9">
      <w:pPr>
        <w:pStyle w:val="Paragrafoelenco"/>
        <w:numPr>
          <w:ilvl w:val="0"/>
          <w:numId w:val="1"/>
        </w:numPr>
      </w:pPr>
      <w:r>
        <w:t xml:space="preserve">che sussistono relazioni di parentela </w:t>
      </w:r>
      <w:r w:rsidRPr="00604439">
        <w:t xml:space="preserve">o affinità, </w:t>
      </w:r>
      <w:r>
        <w:t>con</w:t>
      </w:r>
      <w:r w:rsidRPr="00604439">
        <w:t xml:space="preserve"> i titolari, gli amministratori, i soci e i dipendenti dell'impresa e i dirigenti del Consorzio</w:t>
      </w:r>
      <w:r>
        <w:t>.</w:t>
      </w:r>
    </w:p>
    <w:p w14:paraId="2E210091" w14:textId="77777777" w:rsidR="00A00EE9" w:rsidRDefault="00A00EE9" w:rsidP="00A00EE9">
      <w:pPr>
        <w:pStyle w:val="Paragrafoelenco"/>
        <w:ind w:left="1004" w:firstLine="0"/>
      </w:pPr>
    </w:p>
    <w:p w14:paraId="14CD63E5" w14:textId="4F0F70A8" w:rsidR="00BC6A13" w:rsidRDefault="00BC6A13" w:rsidP="00BC6A13">
      <w:r>
        <w:t>DICHIARA INOLTRE:</w:t>
      </w:r>
    </w:p>
    <w:p w14:paraId="255DFE70" w14:textId="4FDA78B8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>non avere riportato condanna a una pena che importa l’interdizione, anche temporanea, dai pubblici uffici, ovvero l’interdizione temporanea dagli uffici direttivi delle persone giuridiche e delle imprese;</w:t>
      </w:r>
    </w:p>
    <w:p w14:paraId="7EDBD549" w14:textId="2E66E9A8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 xml:space="preserve">non essere stati condannati anche in via non definitiva o non essere stati destinatari di una sentenza di patteggiamento per avere commesso uno dei reati previsti dal </w:t>
      </w:r>
      <w:proofErr w:type="spellStart"/>
      <w:proofErr w:type="gramStart"/>
      <w:r w:rsidRPr="00BC6A13">
        <w:t>D.Lgs</w:t>
      </w:r>
      <w:proofErr w:type="spellEnd"/>
      <w:proofErr w:type="gramEnd"/>
      <w:r w:rsidRPr="00BC6A13">
        <w:t xml:space="preserve"> 231/2001;</w:t>
      </w:r>
    </w:p>
    <w:p w14:paraId="59D47CCA" w14:textId="58CA2F4B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 xml:space="preserve">non essere a conoscenza di essere sottoposti ad indagini riguardanti ipotesi di reato riconducibili a fattispecie previste dal </w:t>
      </w:r>
      <w:proofErr w:type="spellStart"/>
      <w:proofErr w:type="gramStart"/>
      <w:r w:rsidRPr="00BC6A13">
        <w:t>D.Lgs</w:t>
      </w:r>
      <w:proofErr w:type="gramEnd"/>
      <w:r w:rsidRPr="00BC6A13">
        <w:t>.</w:t>
      </w:r>
      <w:proofErr w:type="spellEnd"/>
      <w:r w:rsidRPr="00BC6A13">
        <w:t xml:space="preserve"> n. 231/2001;</w:t>
      </w:r>
    </w:p>
    <w:p w14:paraId="12D49DDB" w14:textId="3AA1A91A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>non essere persone interdette, inabilitate o fallite;</w:t>
      </w:r>
    </w:p>
    <w:p w14:paraId="15C9D3F8" w14:textId="12F035FA" w:rsidR="0049084C" w:rsidRDefault="0049084C" w:rsidP="00BC6A13">
      <w:pPr>
        <w:pStyle w:val="Paragrafoelenco"/>
        <w:numPr>
          <w:ilvl w:val="0"/>
          <w:numId w:val="1"/>
        </w:numPr>
      </w:pPr>
      <w:r w:rsidRPr="0049084C">
        <w:t>di non essere inibito, per legge o per provvedimento disciplinare, all’esercizio della libera professione;</w:t>
      </w:r>
    </w:p>
    <w:p w14:paraId="65A17D0B" w14:textId="1BACD4CD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>non essere stati sottoposti a misure di prevenzione disposte dall’Autorità Giudiziaria, in quanto persone pericolose per la sicurezza, per la pubblica moralità o in materia di mafia;</w:t>
      </w:r>
    </w:p>
    <w:p w14:paraId="6FC3F8C2" w14:textId="7BBA902F" w:rsidR="00BC6A13" w:rsidRDefault="00BC6A13" w:rsidP="00BC6A13">
      <w:pPr>
        <w:pStyle w:val="Paragrafoelenco"/>
        <w:numPr>
          <w:ilvl w:val="0"/>
          <w:numId w:val="1"/>
        </w:numPr>
      </w:pPr>
      <w:r>
        <w:t xml:space="preserve">di </w:t>
      </w:r>
      <w:r w:rsidRPr="00BC6A13">
        <w:t>non trovarsi nelle situazioni di cui all’art. 53, comma 16ter del D.lgs. 165/2001.</w:t>
      </w:r>
    </w:p>
    <w:p w14:paraId="5DBBF2F2" w14:textId="77777777" w:rsidR="00A00EE9" w:rsidRDefault="00A00EE9" w:rsidP="00A00EE9"/>
    <w:p w14:paraId="321412FC" w14:textId="2D38DB99" w:rsidR="00A00EE9" w:rsidRDefault="00A00EE9" w:rsidP="00A00EE9"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</w:t>
      </w:r>
    </w:p>
    <w:p w14:paraId="5BE0FF62" w14:textId="77777777" w:rsidR="00A00EE9" w:rsidRDefault="00A00EE9" w:rsidP="00A00EE9"/>
    <w:p w14:paraId="0B03C0DD" w14:textId="19BFAB8C" w:rsidR="00A00EE9" w:rsidRPr="00A00EE9" w:rsidRDefault="00A00EE9" w:rsidP="00A00EE9">
      <w:pPr>
        <w:rPr>
          <w:i/>
          <w:iCs/>
        </w:rPr>
      </w:pPr>
    </w:p>
    <w:sectPr w:rsidR="00A00EE9" w:rsidRPr="00A00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3D"/>
    <w:multiLevelType w:val="hybridMultilevel"/>
    <w:tmpl w:val="C6C4BF88"/>
    <w:lvl w:ilvl="0" w:tplc="42A88BDE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13"/>
    <w:rsid w:val="001272F9"/>
    <w:rsid w:val="0049084C"/>
    <w:rsid w:val="005017B4"/>
    <w:rsid w:val="00604439"/>
    <w:rsid w:val="00742C9C"/>
    <w:rsid w:val="00A00EE9"/>
    <w:rsid w:val="00BC6A13"/>
    <w:rsid w:val="00CA7FC3"/>
    <w:rsid w:val="00E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7BF7"/>
  <w15:chartTrackingRefBased/>
  <w15:docId w15:val="{3EBA5177-3039-48BB-A3F7-D13384A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A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A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A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A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A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A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A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3">
    <w:name w:val="Plain Table 3"/>
    <w:basedOn w:val="Tabellanormale"/>
    <w:uiPriority w:val="43"/>
    <w:rsid w:val="005017B4"/>
    <w:pPr>
      <w:spacing w:line="240" w:lineRule="auto"/>
    </w:p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BC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A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A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A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A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A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A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A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A13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A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A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A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A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A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Federico Vaglini</dc:creator>
  <cp:keywords/>
  <dc:description/>
  <cp:lastModifiedBy>rossi</cp:lastModifiedBy>
  <cp:revision>3</cp:revision>
  <dcterms:created xsi:type="dcterms:W3CDTF">2024-05-14T12:14:00Z</dcterms:created>
  <dcterms:modified xsi:type="dcterms:W3CDTF">2024-05-16T08:54:00Z</dcterms:modified>
</cp:coreProperties>
</file>